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1199" w14:textId="37F71100" w:rsidR="00152BD1" w:rsidRDefault="00152BD1" w:rsidP="00152BD1">
      <w:pPr>
        <w:pStyle w:val="Heading1"/>
        <w:spacing w:before="120" w:after="120" w:line="478" w:lineRule="auto"/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BA580D" wp14:editId="54D0ABD6">
                <wp:simplePos x="0" y="0"/>
                <wp:positionH relativeFrom="page">
                  <wp:posOffset>1160780</wp:posOffset>
                </wp:positionH>
                <wp:positionV relativeFrom="paragraph">
                  <wp:posOffset>944245</wp:posOffset>
                </wp:positionV>
                <wp:extent cx="5619115" cy="6350"/>
                <wp:effectExtent l="0" t="0" r="0" b="0"/>
                <wp:wrapTopAndBottom/>
                <wp:docPr id="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2916B" id="Rectangle 33" o:spid="_x0000_s1026" style="position:absolute;margin-left:91.4pt;margin-top:74.35pt;width:442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CU5QEAALMDAAAOAAAAZHJzL2Uyb0RvYy54bWysU12P2yAQfK/U/4B4bxynSdqz4pxOOV1V&#10;6fohXfsDNhjbqJilC4mT/vouJJeL2reqfkAsC8PMMF7dHgYr9pqCQVfLcjKVQjuFjXFdLb9/e3jz&#10;X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color w:val="502379"/>
        </w:rPr>
        <w:t xml:space="preserve">&lt;Faculty/Institute/CSS&gt; Health and Safety Committee </w:t>
      </w:r>
      <w:r>
        <w:rPr>
          <w:color w:val="502379"/>
        </w:rPr>
        <w:br/>
        <w:t>Terms of Reference</w:t>
      </w:r>
    </w:p>
    <w:p w14:paraId="4963FD6A" w14:textId="77777777" w:rsidR="00152BD1" w:rsidRDefault="00152BD1" w:rsidP="00152BD1">
      <w:pPr>
        <w:pStyle w:val="Heading1"/>
        <w:rPr>
          <w:sz w:val="30"/>
        </w:rPr>
      </w:pPr>
      <w:r w:rsidRPr="00152BD1">
        <w:rPr>
          <w:color w:val="502379"/>
        </w:rPr>
        <w:t>Authority</w:t>
      </w:r>
    </w:p>
    <w:p w14:paraId="1BFD9564" w14:textId="77777777" w:rsidR="00152BD1" w:rsidRPr="001A04D9" w:rsidRDefault="00152BD1" w:rsidP="00152BD1">
      <w:pPr>
        <w:pStyle w:val="BodyText"/>
      </w:pPr>
      <w:r w:rsidRPr="001A04D9">
        <w:t>The Health and Safety (HSW) Committee has been established by the &lt;Faculty/Institute</w:t>
      </w:r>
      <w:r>
        <w:t>/CSS</w:t>
      </w:r>
      <w:r w:rsidRPr="001A04D9">
        <w:t xml:space="preserve">&gt; and </w:t>
      </w:r>
      <w:r>
        <w:t xml:space="preserve">its </w:t>
      </w:r>
      <w:r w:rsidRPr="001A04D9">
        <w:t>membership endorsed by the Chair of the Committee.</w:t>
      </w:r>
    </w:p>
    <w:p w14:paraId="6A58D48C" w14:textId="77777777" w:rsidR="00152BD1" w:rsidRDefault="00152BD1" w:rsidP="00152BD1">
      <w:pPr>
        <w:pStyle w:val="Heading1"/>
      </w:pPr>
      <w:r>
        <w:rPr>
          <w:color w:val="502379"/>
        </w:rPr>
        <w:t>Objectives</w:t>
      </w:r>
    </w:p>
    <w:p w14:paraId="6CDEFA0A" w14:textId="77777777" w:rsidR="00152BD1" w:rsidRDefault="00152BD1" w:rsidP="00152BD1">
      <w:pPr>
        <w:pStyle w:val="BodyText"/>
        <w:jc w:val="both"/>
      </w:pPr>
      <w:r>
        <w:t>The HSW Committee objectives are to:</w:t>
      </w:r>
    </w:p>
    <w:p w14:paraId="412B4326" w14:textId="77777777" w:rsidR="00152BD1" w:rsidRPr="0045457E" w:rsidRDefault="00152BD1" w:rsidP="00152BD1">
      <w:pPr>
        <w:pStyle w:val="BodyText"/>
        <w:numPr>
          <w:ilvl w:val="0"/>
          <w:numId w:val="16"/>
        </w:numPr>
        <w:jc w:val="both"/>
        <w:rPr>
          <w:szCs w:val="20"/>
        </w:rPr>
      </w:pPr>
      <w:r w:rsidRPr="0045457E">
        <w:rPr>
          <w:szCs w:val="20"/>
        </w:rPr>
        <w:t xml:space="preserve">Provide assurance to the Senior Management of the </w:t>
      </w:r>
      <w:r w:rsidRPr="00CE33A4">
        <w:rPr>
          <w:szCs w:val="20"/>
        </w:rPr>
        <w:t>&lt;Faculty/Institute</w:t>
      </w:r>
      <w:r w:rsidRPr="005A356E">
        <w:rPr>
          <w:szCs w:val="20"/>
        </w:rPr>
        <w:t xml:space="preserve">/CSS/controlled entity&gt; </w:t>
      </w:r>
      <w:r w:rsidRPr="0045457E">
        <w:rPr>
          <w:szCs w:val="20"/>
        </w:rPr>
        <w:t>that risk management, compliance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controls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culture,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including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assurance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functions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are adequate and</w:t>
      </w:r>
      <w:r w:rsidRPr="0045457E">
        <w:rPr>
          <w:spacing w:val="-3"/>
          <w:szCs w:val="20"/>
        </w:rPr>
        <w:t xml:space="preserve"> </w:t>
      </w:r>
      <w:r w:rsidRPr="0045457E">
        <w:rPr>
          <w:szCs w:val="20"/>
        </w:rPr>
        <w:t>effective.</w:t>
      </w:r>
    </w:p>
    <w:p w14:paraId="33BBE9D7" w14:textId="77777777" w:rsidR="00152BD1" w:rsidRPr="000A4FF0" w:rsidRDefault="00152BD1" w:rsidP="00152BD1">
      <w:pPr>
        <w:pStyle w:val="BodyText"/>
        <w:numPr>
          <w:ilvl w:val="0"/>
          <w:numId w:val="16"/>
        </w:numPr>
        <w:jc w:val="both"/>
        <w:rPr>
          <w:szCs w:val="20"/>
        </w:rPr>
      </w:pPr>
      <w:r w:rsidRPr="000A4FF0">
        <w:rPr>
          <w:szCs w:val="20"/>
        </w:rPr>
        <w:t>Facilitate cooperation between management and workers in the resolution of health, safety and wellness issues and in developing and carrying out measures designed to ensure health, safety and wellness at a workplace.</w:t>
      </w:r>
    </w:p>
    <w:p w14:paraId="4B069933" w14:textId="77777777" w:rsidR="00152BD1" w:rsidRPr="0045457E" w:rsidRDefault="00152BD1" w:rsidP="00152BD1">
      <w:pPr>
        <w:pStyle w:val="BodyText"/>
        <w:numPr>
          <w:ilvl w:val="0"/>
          <w:numId w:val="16"/>
        </w:numPr>
        <w:jc w:val="both"/>
        <w:rPr>
          <w:szCs w:val="20"/>
        </w:rPr>
      </w:pPr>
      <w:r w:rsidRPr="0045457E">
        <w:rPr>
          <w:szCs w:val="20"/>
        </w:rPr>
        <w:t>Provide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consultative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forum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for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addressing</w:t>
      </w:r>
      <w:r w:rsidRPr="0045457E">
        <w:rPr>
          <w:spacing w:val="-9"/>
          <w:szCs w:val="20"/>
        </w:rPr>
        <w:t xml:space="preserve"> </w:t>
      </w:r>
      <w:r w:rsidRPr="0045457E">
        <w:rPr>
          <w:szCs w:val="20"/>
        </w:rPr>
        <w:t>broad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health,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safety</w:t>
      </w:r>
      <w:r w:rsidRPr="0045457E">
        <w:rPr>
          <w:spacing w:val="-9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8"/>
          <w:szCs w:val="20"/>
        </w:rPr>
        <w:t xml:space="preserve"> </w:t>
      </w:r>
      <w:r w:rsidRPr="0045457E">
        <w:rPr>
          <w:szCs w:val="20"/>
        </w:rPr>
        <w:t>wellness</w:t>
      </w:r>
      <w:r w:rsidRPr="0045457E">
        <w:rPr>
          <w:spacing w:val="-8"/>
          <w:szCs w:val="20"/>
        </w:rPr>
        <w:t xml:space="preserve"> </w:t>
      </w:r>
      <w:r w:rsidRPr="0045457E">
        <w:rPr>
          <w:szCs w:val="20"/>
        </w:rPr>
        <w:t>issues</w:t>
      </w:r>
      <w:r w:rsidRPr="0045457E">
        <w:rPr>
          <w:spacing w:val="-8"/>
          <w:szCs w:val="20"/>
        </w:rPr>
        <w:t xml:space="preserve"> </w:t>
      </w:r>
      <w:r w:rsidRPr="0045457E">
        <w:rPr>
          <w:szCs w:val="20"/>
        </w:rPr>
        <w:t>across</w:t>
      </w:r>
      <w:r w:rsidRPr="0045457E">
        <w:rPr>
          <w:spacing w:val="-9"/>
          <w:szCs w:val="20"/>
        </w:rPr>
        <w:t xml:space="preserve"> </w:t>
      </w:r>
      <w:r w:rsidRPr="0045457E">
        <w:rPr>
          <w:szCs w:val="20"/>
        </w:rPr>
        <w:t>the organisational units or relating to the broader campus.</w:t>
      </w:r>
      <w:r w:rsidRPr="0045457E">
        <w:rPr>
          <w:spacing w:val="-15"/>
          <w:szCs w:val="20"/>
        </w:rPr>
        <w:t xml:space="preserve"> </w:t>
      </w:r>
      <w:r w:rsidRPr="0045457E">
        <w:rPr>
          <w:szCs w:val="20"/>
        </w:rPr>
        <w:t>Including:</w:t>
      </w:r>
    </w:p>
    <w:p w14:paraId="573006ED" w14:textId="77777777" w:rsidR="00152BD1" w:rsidRPr="0045457E" w:rsidRDefault="00152BD1" w:rsidP="00152BD1">
      <w:pPr>
        <w:pStyle w:val="BodyText"/>
        <w:numPr>
          <w:ilvl w:val="1"/>
          <w:numId w:val="16"/>
        </w:numPr>
        <w:jc w:val="both"/>
        <w:rPr>
          <w:szCs w:val="20"/>
        </w:rPr>
      </w:pPr>
      <w:r w:rsidRPr="0045457E">
        <w:rPr>
          <w:szCs w:val="20"/>
        </w:rPr>
        <w:t>Reviewing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3"/>
          <w:szCs w:val="20"/>
        </w:rPr>
        <w:t xml:space="preserve"> </w:t>
      </w:r>
      <w:r w:rsidRPr="0045457E">
        <w:rPr>
          <w:szCs w:val="20"/>
        </w:rPr>
        <w:t>dissemination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of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University</w:t>
      </w:r>
      <w:r w:rsidRPr="0045457E">
        <w:rPr>
          <w:spacing w:val="-13"/>
          <w:szCs w:val="20"/>
        </w:rPr>
        <w:t xml:space="preserve"> </w:t>
      </w:r>
      <w:r w:rsidRPr="0045457E">
        <w:rPr>
          <w:szCs w:val="20"/>
        </w:rPr>
        <w:t>health,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safety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wellness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policies,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procedures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 xml:space="preserve">and guidelines to Heads of Organisational Units, WHSCs, HSRs </w:t>
      </w:r>
      <w:r w:rsidRPr="000A4FF0">
        <w:rPr>
          <w:szCs w:val="20"/>
        </w:rPr>
        <w:t>and workers</w:t>
      </w:r>
      <w:r w:rsidRPr="0045457E">
        <w:rPr>
          <w:szCs w:val="20"/>
        </w:rPr>
        <w:t>.</w:t>
      </w:r>
    </w:p>
    <w:p w14:paraId="6886A449" w14:textId="2910761E" w:rsidR="00152BD1" w:rsidRPr="0045457E" w:rsidRDefault="00152BD1" w:rsidP="00152BD1">
      <w:pPr>
        <w:pStyle w:val="BodyText"/>
        <w:numPr>
          <w:ilvl w:val="1"/>
          <w:numId w:val="16"/>
        </w:numPr>
        <w:jc w:val="both"/>
        <w:rPr>
          <w:szCs w:val="20"/>
        </w:rPr>
      </w:pPr>
      <w:r w:rsidRPr="0045457E">
        <w:rPr>
          <w:szCs w:val="20"/>
        </w:rPr>
        <w:t>Considering matters referred from other internal and external committees</w:t>
      </w:r>
      <w:proofErr w:type="gramStart"/>
      <w:r w:rsidRPr="0045457E">
        <w:rPr>
          <w:szCs w:val="20"/>
        </w:rPr>
        <w:t>, .</w:t>
      </w:r>
      <w:proofErr w:type="gramEnd"/>
      <w:r w:rsidRPr="0045457E">
        <w:rPr>
          <w:szCs w:val="20"/>
        </w:rPr>
        <w:t xml:space="preserve">e.g. the Institutional Biosafety Committee or </w:t>
      </w:r>
      <w:r w:rsidR="00CA23EB">
        <w:rPr>
          <w:szCs w:val="20"/>
        </w:rPr>
        <w:t>the University Senior Executive Team (USET)</w:t>
      </w:r>
      <w:r w:rsidRPr="0045457E">
        <w:rPr>
          <w:szCs w:val="20"/>
        </w:rPr>
        <w:t>, and where appropriate, refer specific matters to such committees for consideration and advice.</w:t>
      </w:r>
    </w:p>
    <w:p w14:paraId="10597DD5" w14:textId="77777777" w:rsidR="00152BD1" w:rsidRPr="0045457E" w:rsidRDefault="00152BD1" w:rsidP="00152BD1">
      <w:pPr>
        <w:pStyle w:val="BodyText"/>
        <w:numPr>
          <w:ilvl w:val="0"/>
          <w:numId w:val="16"/>
        </w:numPr>
        <w:jc w:val="both"/>
        <w:rPr>
          <w:szCs w:val="20"/>
        </w:rPr>
      </w:pPr>
      <w:r w:rsidRPr="0045457E">
        <w:rPr>
          <w:szCs w:val="20"/>
        </w:rPr>
        <w:t>Make</w:t>
      </w:r>
      <w:r w:rsidRPr="0045457E">
        <w:rPr>
          <w:spacing w:val="-13"/>
          <w:szCs w:val="20"/>
        </w:rPr>
        <w:t xml:space="preserve"> </w:t>
      </w:r>
      <w:r w:rsidRPr="0045457E">
        <w:rPr>
          <w:szCs w:val="20"/>
        </w:rPr>
        <w:t>recommendations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regarding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allocation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of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resources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long-term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planning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for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health,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safety and wellness to the relevant senior management to address any systemic issues or to further enhance the &lt;Faculty/Institute/CSS</w:t>
      </w:r>
      <w:r>
        <w:rPr>
          <w:szCs w:val="20"/>
        </w:rPr>
        <w:t>/controlled entity</w:t>
      </w:r>
      <w:r w:rsidRPr="0045457E">
        <w:rPr>
          <w:szCs w:val="20"/>
        </w:rPr>
        <w:t>&gt; governance, risk management and compliance controls and culture.</w:t>
      </w:r>
    </w:p>
    <w:p w14:paraId="543D0AC7" w14:textId="77777777" w:rsidR="00152BD1" w:rsidRDefault="00152BD1" w:rsidP="00152BD1">
      <w:pPr>
        <w:pStyle w:val="BodyText"/>
        <w:numPr>
          <w:ilvl w:val="0"/>
          <w:numId w:val="16"/>
        </w:numPr>
        <w:jc w:val="both"/>
      </w:pPr>
      <w:r w:rsidRPr="00BE4BC5">
        <w:t>Provide information and advice to Heads of School / Heads of Organisational Units on health, safety and wellness governance, risk management and compliance matters.</w:t>
      </w:r>
    </w:p>
    <w:p w14:paraId="44D34930" w14:textId="77777777" w:rsidR="00152BD1" w:rsidRPr="00BE4BC5" w:rsidRDefault="00152BD1" w:rsidP="00152BD1">
      <w:pPr>
        <w:pStyle w:val="BodyText"/>
        <w:numPr>
          <w:ilvl w:val="0"/>
          <w:numId w:val="16"/>
        </w:numPr>
        <w:jc w:val="both"/>
      </w:pPr>
      <w:r w:rsidRPr="00E46593">
        <w:t xml:space="preserve">Encourage and maintain an active interest in health and safety and make recommendations regarding training and educational needs for staff, students, </w:t>
      </w:r>
      <w:r>
        <w:t>contractors</w:t>
      </w:r>
      <w:r w:rsidRPr="00E46593">
        <w:t xml:space="preserve"> and volunteers</w:t>
      </w:r>
      <w:r>
        <w:t>.</w:t>
      </w:r>
    </w:p>
    <w:p w14:paraId="78AB888E" w14:textId="77777777" w:rsidR="00152BD1" w:rsidRPr="0045457E" w:rsidRDefault="00152BD1" w:rsidP="00152BD1">
      <w:pPr>
        <w:pStyle w:val="BodyText"/>
        <w:numPr>
          <w:ilvl w:val="0"/>
          <w:numId w:val="16"/>
        </w:numPr>
        <w:rPr>
          <w:szCs w:val="20"/>
        </w:rPr>
      </w:pPr>
      <w:r w:rsidRPr="0045457E">
        <w:rPr>
          <w:szCs w:val="20"/>
        </w:rPr>
        <w:t>Review:</w:t>
      </w:r>
    </w:p>
    <w:p w14:paraId="67A2B2C9" w14:textId="77777777" w:rsidR="00152BD1" w:rsidRPr="0045457E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t>the circumstances surrounding work injuries, work caused illnesses and dangerous events referred to the committee via UQSafe;</w:t>
      </w:r>
    </w:p>
    <w:p w14:paraId="67B1A4F4" w14:textId="77777777" w:rsidR="00152BD1" w:rsidRPr="0045457E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t>HSW management plans;</w:t>
      </w:r>
    </w:p>
    <w:p w14:paraId="25121FF9" w14:textId="77777777" w:rsidR="00152BD1" w:rsidRPr="0045457E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t>internal and external audit actions;</w:t>
      </w:r>
    </w:p>
    <w:p w14:paraId="43616C8C" w14:textId="77777777" w:rsidR="00152BD1" w:rsidRPr="0045457E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t>risk registers; and</w:t>
      </w:r>
    </w:p>
    <w:p w14:paraId="0B8E0F94" w14:textId="77777777" w:rsidR="00152BD1" w:rsidRPr="0045457E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lastRenderedPageBreak/>
        <w:t>advise Directors and Heads of Organisational Units of the results of the review and make recommendations arising out of the review.</w:t>
      </w:r>
    </w:p>
    <w:p w14:paraId="63F856A3" w14:textId="77777777" w:rsidR="00152BD1" w:rsidRPr="0045457E" w:rsidRDefault="00152BD1" w:rsidP="00152BD1">
      <w:pPr>
        <w:pStyle w:val="BodyText"/>
        <w:numPr>
          <w:ilvl w:val="0"/>
          <w:numId w:val="16"/>
        </w:numPr>
        <w:rPr>
          <w:szCs w:val="20"/>
        </w:rPr>
      </w:pPr>
      <w:r w:rsidRPr="0045457E">
        <w:rPr>
          <w:szCs w:val="20"/>
        </w:rPr>
        <w:t>In achieving its objectives, the HSW Committee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may:</w:t>
      </w:r>
    </w:p>
    <w:p w14:paraId="49209C0E" w14:textId="77777777" w:rsidR="00152BD1" w:rsidRPr="0045457E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t>Conduct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appropriate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enquiries</w:t>
      </w:r>
      <w:r w:rsidRPr="0045457E">
        <w:rPr>
          <w:spacing w:val="-3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reviews</w:t>
      </w:r>
      <w:r w:rsidRPr="0045457E">
        <w:rPr>
          <w:spacing w:val="-4"/>
          <w:szCs w:val="20"/>
        </w:rPr>
        <w:t xml:space="preserve"> </w:t>
      </w:r>
      <w:r w:rsidRPr="0045457E">
        <w:rPr>
          <w:szCs w:val="20"/>
        </w:rPr>
        <w:t>of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Schools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/</w:t>
      </w:r>
      <w:r w:rsidRPr="0045457E">
        <w:rPr>
          <w:spacing w:val="-5"/>
          <w:szCs w:val="20"/>
        </w:rPr>
        <w:t xml:space="preserve"> </w:t>
      </w:r>
      <w:r w:rsidRPr="0045457E">
        <w:rPr>
          <w:szCs w:val="20"/>
        </w:rPr>
        <w:t>Organisational</w:t>
      </w:r>
      <w:r w:rsidRPr="0045457E">
        <w:rPr>
          <w:spacing w:val="-4"/>
          <w:szCs w:val="20"/>
        </w:rPr>
        <w:t xml:space="preserve"> </w:t>
      </w:r>
      <w:r w:rsidRPr="0045457E">
        <w:rPr>
          <w:szCs w:val="20"/>
        </w:rPr>
        <w:t>Units</w:t>
      </w:r>
      <w:r w:rsidRPr="0045457E">
        <w:rPr>
          <w:spacing w:val="-5"/>
          <w:szCs w:val="20"/>
        </w:rPr>
        <w:t xml:space="preserve"> </w:t>
      </w:r>
      <w:r w:rsidRPr="0045457E">
        <w:rPr>
          <w:szCs w:val="20"/>
        </w:rPr>
        <w:t>/</w:t>
      </w:r>
      <w:r w:rsidRPr="0045457E">
        <w:rPr>
          <w:spacing w:val="-3"/>
          <w:szCs w:val="20"/>
        </w:rPr>
        <w:t xml:space="preserve"> </w:t>
      </w:r>
      <w:r w:rsidRPr="0045457E">
        <w:rPr>
          <w:szCs w:val="20"/>
        </w:rPr>
        <w:t>Divisions;</w:t>
      </w:r>
    </w:p>
    <w:p w14:paraId="030FB40F" w14:textId="77777777" w:rsidR="00152BD1" w:rsidRPr="0045457E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t>Conduct meetings with relevant management and staff, as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necessary; and</w:t>
      </w:r>
    </w:p>
    <w:p w14:paraId="0C7B574E" w14:textId="77777777" w:rsidR="00152BD1" w:rsidRDefault="00152BD1" w:rsidP="00152BD1">
      <w:pPr>
        <w:pStyle w:val="BodyText"/>
        <w:numPr>
          <w:ilvl w:val="1"/>
          <w:numId w:val="16"/>
        </w:numPr>
        <w:rPr>
          <w:szCs w:val="20"/>
        </w:rPr>
      </w:pPr>
      <w:r w:rsidRPr="0045457E">
        <w:rPr>
          <w:szCs w:val="20"/>
        </w:rPr>
        <w:t>Seek advice from other areas of UQ.</w:t>
      </w:r>
    </w:p>
    <w:p w14:paraId="72D0F31F" w14:textId="77777777" w:rsidR="00152BD1" w:rsidRPr="00CF2121" w:rsidRDefault="00152BD1" w:rsidP="00152BD1">
      <w:pPr>
        <w:pStyle w:val="BodyText"/>
        <w:numPr>
          <w:ilvl w:val="0"/>
          <w:numId w:val="16"/>
        </w:numPr>
        <w:jc w:val="both"/>
        <w:rPr>
          <w:szCs w:val="20"/>
        </w:rPr>
      </w:pPr>
      <w:r w:rsidRPr="00CF2121">
        <w:rPr>
          <w:szCs w:val="20"/>
        </w:rPr>
        <w:t>The Chair of the HSW Committee will report to senior management on health and safety issues, highlighting major governance,</w:t>
      </w:r>
      <w:r w:rsidRPr="00CF2121">
        <w:rPr>
          <w:spacing w:val="-10"/>
          <w:szCs w:val="20"/>
        </w:rPr>
        <w:t xml:space="preserve"> </w:t>
      </w:r>
      <w:r w:rsidRPr="00CF2121">
        <w:rPr>
          <w:szCs w:val="20"/>
        </w:rPr>
        <w:t>risk</w:t>
      </w:r>
      <w:r w:rsidRPr="00CF2121">
        <w:rPr>
          <w:spacing w:val="-12"/>
          <w:szCs w:val="20"/>
        </w:rPr>
        <w:t xml:space="preserve"> </w:t>
      </w:r>
      <w:r w:rsidRPr="00CF2121">
        <w:rPr>
          <w:szCs w:val="20"/>
        </w:rPr>
        <w:t>management</w:t>
      </w:r>
      <w:r w:rsidRPr="00CF2121">
        <w:rPr>
          <w:spacing w:val="-11"/>
          <w:szCs w:val="20"/>
        </w:rPr>
        <w:t xml:space="preserve"> </w:t>
      </w:r>
      <w:r w:rsidRPr="00CF2121">
        <w:rPr>
          <w:szCs w:val="20"/>
        </w:rPr>
        <w:t>and</w:t>
      </w:r>
      <w:r w:rsidRPr="00CF2121">
        <w:rPr>
          <w:spacing w:val="-11"/>
          <w:szCs w:val="20"/>
        </w:rPr>
        <w:t xml:space="preserve"> </w:t>
      </w:r>
      <w:r w:rsidRPr="00CF2121">
        <w:rPr>
          <w:szCs w:val="20"/>
        </w:rPr>
        <w:t>compliance</w:t>
      </w:r>
      <w:r w:rsidRPr="00CF2121">
        <w:rPr>
          <w:spacing w:val="-12"/>
          <w:szCs w:val="20"/>
        </w:rPr>
        <w:t xml:space="preserve"> </w:t>
      </w:r>
      <w:r w:rsidRPr="00CF2121">
        <w:rPr>
          <w:szCs w:val="20"/>
        </w:rPr>
        <w:t>matters</w:t>
      </w:r>
      <w:r w:rsidRPr="00CF2121">
        <w:rPr>
          <w:spacing w:val="-11"/>
          <w:szCs w:val="20"/>
        </w:rPr>
        <w:t xml:space="preserve"> </w:t>
      </w:r>
      <w:r w:rsidRPr="00CF2121">
        <w:rPr>
          <w:szCs w:val="20"/>
        </w:rPr>
        <w:t>that</w:t>
      </w:r>
      <w:r w:rsidRPr="00CF2121">
        <w:rPr>
          <w:spacing w:val="-11"/>
          <w:szCs w:val="20"/>
        </w:rPr>
        <w:t xml:space="preserve"> </w:t>
      </w:r>
      <w:r w:rsidRPr="00CF2121">
        <w:rPr>
          <w:szCs w:val="20"/>
        </w:rPr>
        <w:t>it</w:t>
      </w:r>
      <w:r w:rsidRPr="00CF2121">
        <w:rPr>
          <w:spacing w:val="-10"/>
          <w:szCs w:val="20"/>
        </w:rPr>
        <w:t xml:space="preserve"> </w:t>
      </w:r>
      <w:r w:rsidRPr="00CF2121">
        <w:rPr>
          <w:szCs w:val="20"/>
        </w:rPr>
        <w:t>has</w:t>
      </w:r>
      <w:r w:rsidRPr="00CF2121">
        <w:rPr>
          <w:spacing w:val="-11"/>
          <w:szCs w:val="20"/>
        </w:rPr>
        <w:t xml:space="preserve"> </w:t>
      </w:r>
      <w:r w:rsidRPr="00CF2121">
        <w:rPr>
          <w:szCs w:val="20"/>
        </w:rPr>
        <w:t>reviewed</w:t>
      </w:r>
      <w:r w:rsidRPr="00CF2121">
        <w:rPr>
          <w:spacing w:val="-11"/>
          <w:szCs w:val="20"/>
        </w:rPr>
        <w:t xml:space="preserve"> </w:t>
      </w:r>
      <w:r w:rsidRPr="00CF2121">
        <w:rPr>
          <w:szCs w:val="20"/>
        </w:rPr>
        <w:t>and/or</w:t>
      </w:r>
      <w:r w:rsidRPr="00CF2121">
        <w:rPr>
          <w:spacing w:val="-11"/>
          <w:szCs w:val="20"/>
        </w:rPr>
        <w:t xml:space="preserve"> </w:t>
      </w:r>
      <w:r w:rsidRPr="00CF2121">
        <w:rPr>
          <w:szCs w:val="20"/>
        </w:rPr>
        <w:t>identified together with its recommendations and advice on addressing those</w:t>
      </w:r>
      <w:r w:rsidRPr="00CF2121">
        <w:rPr>
          <w:spacing w:val="-29"/>
          <w:szCs w:val="20"/>
        </w:rPr>
        <w:t xml:space="preserve"> </w:t>
      </w:r>
      <w:r w:rsidRPr="00CF2121">
        <w:rPr>
          <w:szCs w:val="20"/>
        </w:rPr>
        <w:t>matters.</w:t>
      </w:r>
    </w:p>
    <w:p w14:paraId="550BEE67" w14:textId="77777777" w:rsidR="00152BD1" w:rsidRPr="0045457E" w:rsidRDefault="00152BD1" w:rsidP="00152BD1">
      <w:pPr>
        <w:pStyle w:val="BodyText"/>
        <w:ind w:left="720"/>
        <w:rPr>
          <w:szCs w:val="20"/>
        </w:rPr>
      </w:pPr>
    </w:p>
    <w:p w14:paraId="45C5C39A" w14:textId="77777777" w:rsidR="00152BD1" w:rsidRDefault="00152BD1" w:rsidP="00152BD1">
      <w:pPr>
        <w:pStyle w:val="Heading1"/>
        <w:spacing w:before="92"/>
      </w:pPr>
      <w:r>
        <w:rPr>
          <w:color w:val="502379"/>
        </w:rPr>
        <w:t>Scope</w:t>
      </w:r>
    </w:p>
    <w:p w14:paraId="4EEDD126" w14:textId="77777777" w:rsidR="00152BD1" w:rsidRPr="0045457E" w:rsidRDefault="00152BD1" w:rsidP="00152BD1">
      <w:pPr>
        <w:pStyle w:val="BodyText"/>
        <w:jc w:val="both"/>
        <w:rPr>
          <w:szCs w:val="20"/>
        </w:rPr>
      </w:pPr>
      <w:r w:rsidRPr="0045457E">
        <w:rPr>
          <w:szCs w:val="20"/>
        </w:rPr>
        <w:t xml:space="preserve">The Committee’s scope includes all health and safety governance, </w:t>
      </w:r>
      <w:r>
        <w:rPr>
          <w:szCs w:val="20"/>
        </w:rPr>
        <w:t xml:space="preserve">safety </w:t>
      </w:r>
      <w:r w:rsidRPr="0045457E">
        <w:rPr>
          <w:szCs w:val="20"/>
        </w:rPr>
        <w:t>risk management</w:t>
      </w:r>
      <w:r>
        <w:rPr>
          <w:szCs w:val="20"/>
        </w:rPr>
        <w:t>, internal and external audit findings</w:t>
      </w:r>
      <w:r w:rsidRPr="0045457E">
        <w:rPr>
          <w:szCs w:val="20"/>
        </w:rPr>
        <w:t xml:space="preserve"> and compliance matters for </w:t>
      </w:r>
      <w:r w:rsidRPr="00CE33A4">
        <w:rPr>
          <w:szCs w:val="20"/>
        </w:rPr>
        <w:t>&lt;</w:t>
      </w:r>
      <w:r w:rsidRPr="0045457E">
        <w:rPr>
          <w:color w:val="FF0000"/>
          <w:szCs w:val="20"/>
        </w:rPr>
        <w:t>Faculty/Institute/CSS/controlled entity</w:t>
      </w:r>
      <w:r w:rsidRPr="005A356E">
        <w:rPr>
          <w:szCs w:val="20"/>
        </w:rPr>
        <w:t>&gt;</w:t>
      </w:r>
      <w:r w:rsidRPr="0045457E">
        <w:rPr>
          <w:szCs w:val="20"/>
        </w:rPr>
        <w:t xml:space="preserve"> including oversight of the </w:t>
      </w:r>
      <w:r>
        <w:rPr>
          <w:szCs w:val="20"/>
        </w:rPr>
        <w:t xml:space="preserve">health and safety </w:t>
      </w:r>
      <w:r w:rsidRPr="0045457E">
        <w:rPr>
          <w:szCs w:val="20"/>
        </w:rPr>
        <w:t>risks associated with all aspects of general operations, learning, teaching and research.</w:t>
      </w:r>
    </w:p>
    <w:p w14:paraId="147D6F5B" w14:textId="77777777" w:rsidR="00152BD1" w:rsidRDefault="00152BD1" w:rsidP="00152BD1">
      <w:pPr>
        <w:pStyle w:val="Heading1"/>
      </w:pPr>
      <w:r>
        <w:rPr>
          <w:color w:val="502379"/>
        </w:rPr>
        <w:t>Membership</w:t>
      </w:r>
    </w:p>
    <w:p w14:paraId="2B25B3A7" w14:textId="77777777" w:rsidR="00152BD1" w:rsidRPr="000A4FF0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  <w:lang w:eastAsia="en-AU"/>
        </w:rPr>
      </w:pPr>
      <w:r w:rsidRPr="000A4FF0">
        <w:rPr>
          <w:szCs w:val="20"/>
          <w:lang w:eastAsia="en-AU"/>
        </w:rPr>
        <w:t>Executive Dean/Director, or suitable senior nominee (committee chair).</w:t>
      </w:r>
    </w:p>
    <w:p w14:paraId="6069CCFB" w14:textId="77777777" w:rsidR="00152BD1" w:rsidRPr="0045457E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</w:rPr>
      </w:pPr>
      <w:r w:rsidRPr="0045457E">
        <w:rPr>
          <w:szCs w:val="20"/>
        </w:rPr>
        <w:t>Committee Secretary as appointed by the Chair.</w:t>
      </w:r>
    </w:p>
    <w:p w14:paraId="55E9A5AE" w14:textId="77777777" w:rsidR="00152BD1" w:rsidRPr="0045457E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</w:rPr>
      </w:pPr>
      <w:r w:rsidRPr="0045457E">
        <w:rPr>
          <w:szCs w:val="20"/>
        </w:rPr>
        <w:t>Health, Safety and Wellness Manager or Safety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Lead.</w:t>
      </w:r>
    </w:p>
    <w:p w14:paraId="7F85DEA5" w14:textId="77777777" w:rsidR="00152BD1" w:rsidRPr="0045457E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</w:rPr>
      </w:pPr>
      <w:r w:rsidRPr="0045457E">
        <w:rPr>
          <w:szCs w:val="20"/>
        </w:rPr>
        <w:t>Representative/s at Head of School or Head of Organisational Area</w:t>
      </w:r>
      <w:r w:rsidRPr="0045457E">
        <w:rPr>
          <w:spacing w:val="-20"/>
          <w:szCs w:val="20"/>
        </w:rPr>
        <w:t xml:space="preserve"> </w:t>
      </w:r>
      <w:r w:rsidRPr="0045457E">
        <w:rPr>
          <w:szCs w:val="20"/>
        </w:rPr>
        <w:t>level.</w:t>
      </w:r>
    </w:p>
    <w:p w14:paraId="4DBB695C" w14:textId="77777777" w:rsidR="00152BD1" w:rsidRPr="0045457E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</w:rPr>
      </w:pPr>
      <w:r w:rsidRPr="0045457E">
        <w:rPr>
          <w:szCs w:val="20"/>
        </w:rPr>
        <w:t>Any Health and Safety Representatives.</w:t>
      </w:r>
    </w:p>
    <w:p w14:paraId="29C5CD5C" w14:textId="77777777" w:rsidR="00152BD1" w:rsidRPr="0045457E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</w:rPr>
      </w:pPr>
      <w:r w:rsidRPr="0045457E">
        <w:rPr>
          <w:szCs w:val="20"/>
        </w:rPr>
        <w:t>Work Health and Safety Coordinator representatives from Schools or Organisational</w:t>
      </w:r>
      <w:r w:rsidRPr="0045457E">
        <w:rPr>
          <w:spacing w:val="-35"/>
          <w:szCs w:val="20"/>
        </w:rPr>
        <w:t xml:space="preserve"> </w:t>
      </w:r>
      <w:r w:rsidRPr="0045457E">
        <w:rPr>
          <w:szCs w:val="20"/>
        </w:rPr>
        <w:t>Areas.</w:t>
      </w:r>
    </w:p>
    <w:p w14:paraId="2463FB38" w14:textId="77777777" w:rsidR="00152BD1" w:rsidRPr="0045457E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</w:rPr>
      </w:pPr>
      <w:r w:rsidRPr="0045457E">
        <w:rPr>
          <w:szCs w:val="20"/>
        </w:rPr>
        <w:t>Nominated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members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representing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workers, nominated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by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workers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(at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least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half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the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committee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membership).</w:t>
      </w:r>
    </w:p>
    <w:p w14:paraId="2AA9610C" w14:textId="77777777" w:rsidR="00152BD1" w:rsidRPr="0045457E" w:rsidRDefault="00152BD1" w:rsidP="00152BD1">
      <w:pPr>
        <w:pStyle w:val="BodyText"/>
        <w:jc w:val="both"/>
        <w:rPr>
          <w:szCs w:val="20"/>
        </w:rPr>
      </w:pPr>
      <w:r w:rsidRPr="0045457E">
        <w:rPr>
          <w:szCs w:val="20"/>
        </w:rPr>
        <w:t>The following members, as ex officio</w:t>
      </w:r>
      <w:r w:rsidRPr="0045457E">
        <w:rPr>
          <w:spacing w:val="-9"/>
          <w:szCs w:val="20"/>
        </w:rPr>
        <w:t xml:space="preserve"> </w:t>
      </w:r>
      <w:r w:rsidRPr="0045457E">
        <w:rPr>
          <w:szCs w:val="20"/>
        </w:rPr>
        <w:t>representatives:</w:t>
      </w:r>
    </w:p>
    <w:p w14:paraId="3EFCCAB2" w14:textId="77777777" w:rsidR="00152BD1" w:rsidRPr="0045457E" w:rsidRDefault="00152BD1" w:rsidP="00152BD1">
      <w:pPr>
        <w:pStyle w:val="BodyText"/>
        <w:numPr>
          <w:ilvl w:val="0"/>
          <w:numId w:val="19"/>
        </w:numPr>
        <w:jc w:val="both"/>
        <w:rPr>
          <w:szCs w:val="20"/>
        </w:rPr>
      </w:pPr>
      <w:r w:rsidRPr="0045457E">
        <w:rPr>
          <w:szCs w:val="20"/>
        </w:rPr>
        <w:t>Health, Safety and Wellness Division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representative.</w:t>
      </w:r>
    </w:p>
    <w:p w14:paraId="02F8F77E" w14:textId="77777777" w:rsidR="00152BD1" w:rsidRDefault="00152BD1" w:rsidP="00152BD1">
      <w:pPr>
        <w:pStyle w:val="Heading3"/>
        <w:spacing w:before="1"/>
      </w:pPr>
      <w:r>
        <w:rPr>
          <w:color w:val="502379"/>
        </w:rPr>
        <w:t>Advisors/Observers</w:t>
      </w:r>
    </w:p>
    <w:p w14:paraId="243B54AC" w14:textId="77777777" w:rsidR="00152BD1" w:rsidRPr="0045457E" w:rsidRDefault="00152BD1" w:rsidP="00152BD1">
      <w:pPr>
        <w:pStyle w:val="BodyText"/>
        <w:rPr>
          <w:szCs w:val="20"/>
        </w:rPr>
      </w:pPr>
      <w:r w:rsidRPr="0045457E">
        <w:rPr>
          <w:szCs w:val="20"/>
        </w:rPr>
        <w:t>The Committee may invite other persons to be members, advisers or observers to attend its meetings as necessary.</w:t>
      </w:r>
    </w:p>
    <w:p w14:paraId="132C114C" w14:textId="77777777" w:rsidR="00152BD1" w:rsidRDefault="00152BD1" w:rsidP="00152BD1">
      <w:pPr>
        <w:pStyle w:val="Heading1"/>
      </w:pPr>
      <w:r>
        <w:rPr>
          <w:color w:val="502379"/>
        </w:rPr>
        <w:t>Administrative Arrangements</w:t>
      </w:r>
    </w:p>
    <w:p w14:paraId="1CA04DAE" w14:textId="77777777" w:rsidR="00152BD1" w:rsidRPr="0045457E" w:rsidRDefault="00152BD1" w:rsidP="00152BD1">
      <w:pPr>
        <w:pStyle w:val="BodyText"/>
        <w:numPr>
          <w:ilvl w:val="0"/>
          <w:numId w:val="18"/>
        </w:numPr>
        <w:jc w:val="both"/>
        <w:rPr>
          <w:szCs w:val="20"/>
        </w:rPr>
      </w:pPr>
      <w:r w:rsidRPr="0045457E">
        <w:rPr>
          <w:szCs w:val="20"/>
        </w:rPr>
        <w:t>The Committee shall meet at least every three months.</w:t>
      </w:r>
    </w:p>
    <w:p w14:paraId="4CD0C11C" w14:textId="77777777" w:rsidR="00152BD1" w:rsidRPr="0045457E" w:rsidRDefault="00152BD1" w:rsidP="00152BD1">
      <w:pPr>
        <w:pStyle w:val="BodyText"/>
        <w:numPr>
          <w:ilvl w:val="0"/>
          <w:numId w:val="18"/>
        </w:numPr>
        <w:jc w:val="both"/>
        <w:rPr>
          <w:szCs w:val="20"/>
        </w:rPr>
      </w:pPr>
      <w:r w:rsidRPr="0045457E">
        <w:rPr>
          <w:szCs w:val="20"/>
        </w:rPr>
        <w:t>A member can nominate a representative to attend the meeting on their behalf, through formally notifying the HSW Committee</w:t>
      </w:r>
      <w:r w:rsidRPr="0045457E">
        <w:rPr>
          <w:spacing w:val="-8"/>
          <w:szCs w:val="20"/>
        </w:rPr>
        <w:t xml:space="preserve"> </w:t>
      </w:r>
      <w:r w:rsidRPr="0045457E">
        <w:rPr>
          <w:szCs w:val="20"/>
        </w:rPr>
        <w:t>Secretary.</w:t>
      </w:r>
    </w:p>
    <w:p w14:paraId="7F8D3226" w14:textId="77777777" w:rsidR="00152BD1" w:rsidRPr="0045457E" w:rsidRDefault="00152BD1" w:rsidP="00152BD1">
      <w:pPr>
        <w:pStyle w:val="BodyText"/>
        <w:numPr>
          <w:ilvl w:val="0"/>
          <w:numId w:val="18"/>
        </w:numPr>
        <w:jc w:val="both"/>
        <w:rPr>
          <w:szCs w:val="20"/>
        </w:rPr>
      </w:pPr>
      <w:r w:rsidRPr="0045457E">
        <w:rPr>
          <w:szCs w:val="20"/>
        </w:rPr>
        <w:t>The quorum for each meeting will be at least 50% of the Committee</w:t>
      </w:r>
      <w:r w:rsidRPr="0045457E">
        <w:rPr>
          <w:spacing w:val="-21"/>
          <w:szCs w:val="20"/>
        </w:rPr>
        <w:t xml:space="preserve"> </w:t>
      </w:r>
      <w:r w:rsidRPr="0045457E">
        <w:rPr>
          <w:szCs w:val="20"/>
        </w:rPr>
        <w:t>members.</w:t>
      </w:r>
    </w:p>
    <w:p w14:paraId="66C9D9FB" w14:textId="77777777" w:rsidR="00152BD1" w:rsidRPr="0045457E" w:rsidRDefault="00152BD1" w:rsidP="00152BD1">
      <w:pPr>
        <w:pStyle w:val="BodyText"/>
        <w:numPr>
          <w:ilvl w:val="0"/>
          <w:numId w:val="18"/>
        </w:numPr>
        <w:jc w:val="both"/>
        <w:rPr>
          <w:szCs w:val="20"/>
        </w:rPr>
      </w:pPr>
      <w:r w:rsidRPr="0045457E">
        <w:rPr>
          <w:szCs w:val="20"/>
        </w:rPr>
        <w:lastRenderedPageBreak/>
        <w:t>An Administrative Position appointed by the Chair will provide administrative and secretarial support to the HSW</w:t>
      </w:r>
      <w:r w:rsidRPr="0045457E">
        <w:rPr>
          <w:spacing w:val="-3"/>
          <w:szCs w:val="20"/>
        </w:rPr>
        <w:t xml:space="preserve"> </w:t>
      </w:r>
      <w:r w:rsidRPr="0045457E">
        <w:rPr>
          <w:szCs w:val="20"/>
        </w:rPr>
        <w:t>Committee.</w:t>
      </w:r>
    </w:p>
    <w:p w14:paraId="68BC6DE3" w14:textId="77777777" w:rsidR="00152BD1" w:rsidRDefault="00152BD1" w:rsidP="00152BD1">
      <w:pPr>
        <w:pStyle w:val="BodyText"/>
        <w:numPr>
          <w:ilvl w:val="0"/>
          <w:numId w:val="18"/>
        </w:numPr>
        <w:jc w:val="both"/>
        <w:rPr>
          <w:szCs w:val="20"/>
        </w:rPr>
      </w:pPr>
      <w:r w:rsidRPr="0045457E">
        <w:rPr>
          <w:szCs w:val="20"/>
        </w:rPr>
        <w:t>The minutes will be circulated by the Secretary to members within one week of the meeting taking place.</w:t>
      </w:r>
    </w:p>
    <w:p w14:paraId="1FD09966" w14:textId="77777777" w:rsidR="00152BD1" w:rsidRPr="0045457E" w:rsidRDefault="00152BD1" w:rsidP="00152BD1">
      <w:pPr>
        <w:pStyle w:val="BodyText"/>
        <w:numPr>
          <w:ilvl w:val="0"/>
          <w:numId w:val="18"/>
        </w:numPr>
        <w:jc w:val="both"/>
        <w:rPr>
          <w:szCs w:val="20"/>
        </w:rPr>
      </w:pPr>
      <w:r w:rsidRPr="0045457E">
        <w:rPr>
          <w:szCs w:val="20"/>
        </w:rPr>
        <w:t>On an annual basis, the Committee will review on its performance against the</w:t>
      </w:r>
      <w:r>
        <w:rPr>
          <w:szCs w:val="20"/>
        </w:rPr>
        <w:t>se</w:t>
      </w:r>
      <w:r w:rsidRPr="0045457E">
        <w:rPr>
          <w:szCs w:val="20"/>
        </w:rPr>
        <w:t xml:space="preserve"> Terms of Reference together with any recommendations to change the Terms of Reference for better outcomes.</w:t>
      </w:r>
    </w:p>
    <w:p w14:paraId="2099A22B" w14:textId="77777777" w:rsidR="00152BD1" w:rsidRDefault="00152BD1" w:rsidP="00152BD1">
      <w:pPr>
        <w:pStyle w:val="Heading1"/>
      </w:pPr>
      <w:r>
        <w:rPr>
          <w:color w:val="502379"/>
        </w:rPr>
        <w:t>Reporting</w:t>
      </w:r>
    </w:p>
    <w:p w14:paraId="40EF035E" w14:textId="77777777" w:rsidR="00152BD1" w:rsidRPr="0045457E" w:rsidRDefault="00152BD1" w:rsidP="00152BD1">
      <w:pPr>
        <w:pStyle w:val="BodyText"/>
        <w:rPr>
          <w:szCs w:val="20"/>
        </w:rPr>
      </w:pPr>
      <w:r w:rsidRPr="0045457E">
        <w:rPr>
          <w:szCs w:val="20"/>
        </w:rPr>
        <w:t>Each meeting of the HSW Committee will receive and review the following reports:</w:t>
      </w:r>
    </w:p>
    <w:p w14:paraId="2C610C62" w14:textId="77777777" w:rsidR="00152BD1" w:rsidRPr="0045457E" w:rsidRDefault="00152BD1" w:rsidP="00152BD1">
      <w:pPr>
        <w:pStyle w:val="BodyText"/>
        <w:numPr>
          <w:ilvl w:val="0"/>
          <w:numId w:val="17"/>
        </w:numPr>
        <w:rPr>
          <w:szCs w:val="20"/>
        </w:rPr>
      </w:pPr>
      <w:r w:rsidRPr="0045457E">
        <w:rPr>
          <w:szCs w:val="20"/>
        </w:rPr>
        <w:t>General HSW update reports</w:t>
      </w:r>
      <w:r w:rsidRPr="0045457E">
        <w:rPr>
          <w:spacing w:val="-3"/>
          <w:szCs w:val="20"/>
        </w:rPr>
        <w:t xml:space="preserve"> </w:t>
      </w:r>
      <w:r w:rsidRPr="0045457E">
        <w:rPr>
          <w:szCs w:val="20"/>
        </w:rPr>
        <w:t>including:</w:t>
      </w:r>
    </w:p>
    <w:p w14:paraId="2224E046" w14:textId="77777777" w:rsidR="00152BD1" w:rsidRPr="0045457E" w:rsidRDefault="00152BD1" w:rsidP="00152BD1">
      <w:pPr>
        <w:pStyle w:val="BodyText"/>
        <w:numPr>
          <w:ilvl w:val="1"/>
          <w:numId w:val="17"/>
        </w:numPr>
        <w:rPr>
          <w:szCs w:val="20"/>
        </w:rPr>
      </w:pPr>
      <w:r w:rsidRPr="0045457E">
        <w:rPr>
          <w:szCs w:val="20"/>
        </w:rPr>
        <w:t>Summary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of</w:t>
      </w:r>
      <w:r w:rsidRPr="0045457E">
        <w:rPr>
          <w:spacing w:val="-5"/>
          <w:szCs w:val="20"/>
        </w:rPr>
        <w:t xml:space="preserve"> </w:t>
      </w:r>
      <w:r w:rsidRPr="0045457E">
        <w:rPr>
          <w:szCs w:val="20"/>
        </w:rPr>
        <w:t>incidents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causing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injuries,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illnesses,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near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misses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other</w:t>
      </w:r>
      <w:r w:rsidRPr="0045457E">
        <w:rPr>
          <w:spacing w:val="-7"/>
          <w:szCs w:val="20"/>
        </w:rPr>
        <w:t xml:space="preserve"> </w:t>
      </w:r>
      <w:r w:rsidRPr="0045457E">
        <w:rPr>
          <w:szCs w:val="20"/>
        </w:rPr>
        <w:t>identified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hazards;</w:t>
      </w:r>
    </w:p>
    <w:p w14:paraId="7BBC9AA5" w14:textId="77777777" w:rsidR="00152BD1" w:rsidRPr="0045457E" w:rsidRDefault="00152BD1" w:rsidP="00152BD1">
      <w:pPr>
        <w:pStyle w:val="BodyText"/>
        <w:numPr>
          <w:ilvl w:val="1"/>
          <w:numId w:val="17"/>
        </w:numPr>
        <w:rPr>
          <w:szCs w:val="20"/>
        </w:rPr>
      </w:pPr>
      <w:r w:rsidRPr="0045457E">
        <w:rPr>
          <w:szCs w:val="20"/>
        </w:rPr>
        <w:t>HSW statistics and trend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>analysis;</w:t>
      </w:r>
    </w:p>
    <w:p w14:paraId="0D859525" w14:textId="77777777" w:rsidR="00152BD1" w:rsidRPr="0045457E" w:rsidRDefault="00152BD1" w:rsidP="00152BD1">
      <w:pPr>
        <w:pStyle w:val="BodyText"/>
        <w:numPr>
          <w:ilvl w:val="1"/>
          <w:numId w:val="17"/>
        </w:numPr>
        <w:rPr>
          <w:szCs w:val="20"/>
        </w:rPr>
      </w:pPr>
      <w:r w:rsidRPr="0045457E">
        <w:rPr>
          <w:szCs w:val="20"/>
        </w:rPr>
        <w:t>A summary of any notifiable events to a</w:t>
      </w:r>
      <w:r w:rsidRPr="0045457E">
        <w:rPr>
          <w:spacing w:val="-13"/>
          <w:szCs w:val="20"/>
        </w:rPr>
        <w:t xml:space="preserve"> </w:t>
      </w:r>
      <w:r w:rsidRPr="0045457E">
        <w:rPr>
          <w:szCs w:val="20"/>
        </w:rPr>
        <w:t>Regulator; and</w:t>
      </w:r>
    </w:p>
    <w:p w14:paraId="58B760D1" w14:textId="77777777" w:rsidR="00152BD1" w:rsidRPr="0045457E" w:rsidRDefault="00152BD1" w:rsidP="00152BD1">
      <w:pPr>
        <w:pStyle w:val="BodyText"/>
        <w:numPr>
          <w:ilvl w:val="1"/>
          <w:numId w:val="17"/>
        </w:numPr>
        <w:rPr>
          <w:szCs w:val="20"/>
        </w:rPr>
      </w:pPr>
      <w:r w:rsidRPr="0045457E">
        <w:rPr>
          <w:szCs w:val="20"/>
        </w:rPr>
        <w:t>Workers Compensation reporting including trend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analysis.</w:t>
      </w:r>
    </w:p>
    <w:p w14:paraId="0E0A0A7F" w14:textId="77777777" w:rsidR="00152BD1" w:rsidRPr="0045457E" w:rsidRDefault="00152BD1" w:rsidP="00152BD1">
      <w:pPr>
        <w:pStyle w:val="BodyText"/>
        <w:numPr>
          <w:ilvl w:val="0"/>
          <w:numId w:val="17"/>
        </w:numPr>
        <w:rPr>
          <w:szCs w:val="20"/>
        </w:rPr>
      </w:pPr>
      <w:r w:rsidRPr="0045457E">
        <w:rPr>
          <w:szCs w:val="20"/>
        </w:rPr>
        <w:t>Internal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Audit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Report</w:t>
      </w:r>
      <w:r w:rsidRPr="0045457E">
        <w:rPr>
          <w:spacing w:val="-9"/>
          <w:szCs w:val="20"/>
        </w:rPr>
        <w:t xml:space="preserve"> </w:t>
      </w:r>
      <w:r w:rsidRPr="0045457E">
        <w:rPr>
          <w:szCs w:val="20"/>
        </w:rPr>
        <w:t>–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Major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Findings,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Risks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Recommendations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progression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of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such.</w:t>
      </w:r>
    </w:p>
    <w:p w14:paraId="32415213" w14:textId="77777777" w:rsidR="00152BD1" w:rsidRPr="0045457E" w:rsidRDefault="00152BD1" w:rsidP="00152BD1">
      <w:pPr>
        <w:pStyle w:val="BodyText"/>
        <w:numPr>
          <w:ilvl w:val="0"/>
          <w:numId w:val="17"/>
        </w:numPr>
        <w:rPr>
          <w:rFonts w:eastAsiaTheme="minorEastAsia"/>
          <w:szCs w:val="20"/>
        </w:rPr>
      </w:pPr>
      <w:r w:rsidRPr="0045457E">
        <w:rPr>
          <w:szCs w:val="20"/>
        </w:rPr>
        <w:t>External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Audit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Report –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Major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Issues,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Risks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Recommendations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and</w:t>
      </w:r>
      <w:r w:rsidRPr="0045457E">
        <w:rPr>
          <w:spacing w:val="-12"/>
          <w:szCs w:val="20"/>
        </w:rPr>
        <w:t xml:space="preserve"> </w:t>
      </w:r>
      <w:r w:rsidRPr="0045457E">
        <w:rPr>
          <w:szCs w:val="20"/>
        </w:rPr>
        <w:t>progression</w:t>
      </w:r>
      <w:r w:rsidRPr="0045457E">
        <w:rPr>
          <w:spacing w:val="-11"/>
          <w:szCs w:val="20"/>
        </w:rPr>
        <w:t xml:space="preserve"> </w:t>
      </w:r>
      <w:r w:rsidRPr="0045457E">
        <w:rPr>
          <w:szCs w:val="20"/>
        </w:rPr>
        <w:t>of</w:t>
      </w:r>
      <w:r w:rsidRPr="0045457E">
        <w:rPr>
          <w:spacing w:val="-10"/>
          <w:szCs w:val="20"/>
        </w:rPr>
        <w:t xml:space="preserve"> </w:t>
      </w:r>
      <w:r w:rsidRPr="0045457E">
        <w:rPr>
          <w:szCs w:val="20"/>
        </w:rPr>
        <w:t>such.</w:t>
      </w:r>
    </w:p>
    <w:p w14:paraId="0EF675A0" w14:textId="70ED1536" w:rsidR="00152BD1" w:rsidRPr="0045457E" w:rsidRDefault="00152BD1" w:rsidP="00152BD1">
      <w:pPr>
        <w:pStyle w:val="BodyText"/>
        <w:numPr>
          <w:ilvl w:val="0"/>
          <w:numId w:val="17"/>
        </w:numPr>
        <w:rPr>
          <w:szCs w:val="20"/>
        </w:rPr>
      </w:pPr>
      <w:r w:rsidRPr="0045457E">
        <w:rPr>
          <w:szCs w:val="20"/>
        </w:rPr>
        <w:t xml:space="preserve">HSW </w:t>
      </w:r>
      <w:hyperlink r:id="rId11" w:history="1">
        <w:r w:rsidR="00CA23EB" w:rsidRPr="00CA23EB">
          <w:rPr>
            <w:rStyle w:val="Hyperlink"/>
            <w:szCs w:val="20"/>
          </w:rPr>
          <w:t>Management Plan</w:t>
        </w:r>
      </w:hyperlink>
      <w:r w:rsidR="00CA23EB">
        <w:rPr>
          <w:szCs w:val="20"/>
        </w:rPr>
        <w:t xml:space="preserve"> </w:t>
      </w:r>
      <w:r w:rsidRPr="0045457E">
        <w:rPr>
          <w:szCs w:val="20"/>
        </w:rPr>
        <w:t>and summary of</w:t>
      </w:r>
      <w:r w:rsidRPr="0045457E">
        <w:rPr>
          <w:spacing w:val="-6"/>
          <w:szCs w:val="20"/>
        </w:rPr>
        <w:t xml:space="preserve"> </w:t>
      </w:r>
      <w:r w:rsidRPr="0045457E">
        <w:rPr>
          <w:szCs w:val="20"/>
        </w:rPr>
        <w:t xml:space="preserve">progress, including progress on UQ HSW </w:t>
      </w:r>
      <w:r w:rsidR="00CA23EB">
        <w:rPr>
          <w:szCs w:val="20"/>
        </w:rPr>
        <w:t>KPIs</w:t>
      </w:r>
      <w:r w:rsidRPr="0045457E">
        <w:rPr>
          <w:szCs w:val="20"/>
        </w:rPr>
        <w:t>.</w:t>
      </w:r>
    </w:p>
    <w:p w14:paraId="200B42FC" w14:textId="77777777" w:rsidR="00152BD1" w:rsidRPr="0045457E" w:rsidRDefault="00152BD1" w:rsidP="00152BD1">
      <w:pPr>
        <w:pStyle w:val="BodyText"/>
        <w:numPr>
          <w:ilvl w:val="0"/>
          <w:numId w:val="17"/>
        </w:numPr>
        <w:rPr>
          <w:szCs w:val="20"/>
        </w:rPr>
      </w:pPr>
      <w:r w:rsidRPr="0045457E">
        <w:rPr>
          <w:szCs w:val="20"/>
        </w:rPr>
        <w:t>HSW risk profile and risk registers for review and</w:t>
      </w:r>
      <w:r w:rsidRPr="0045457E">
        <w:rPr>
          <w:spacing w:val="-9"/>
          <w:szCs w:val="20"/>
        </w:rPr>
        <w:t xml:space="preserve"> </w:t>
      </w:r>
      <w:r w:rsidRPr="0045457E">
        <w:rPr>
          <w:szCs w:val="20"/>
        </w:rPr>
        <w:t>commenting.</w:t>
      </w:r>
    </w:p>
    <w:p w14:paraId="6B157870" w14:textId="77777777" w:rsidR="00152BD1" w:rsidRPr="0045457E" w:rsidRDefault="00152BD1" w:rsidP="00152BD1">
      <w:pPr>
        <w:pStyle w:val="BodyText"/>
        <w:numPr>
          <w:ilvl w:val="0"/>
          <w:numId w:val="17"/>
        </w:numPr>
        <w:rPr>
          <w:szCs w:val="20"/>
        </w:rPr>
      </w:pPr>
      <w:r w:rsidRPr="0045457E">
        <w:rPr>
          <w:szCs w:val="20"/>
        </w:rPr>
        <w:t>Any other relevant report that is planned to be submitted to the senior management</w:t>
      </w:r>
      <w:r w:rsidRPr="0045457E">
        <w:rPr>
          <w:spacing w:val="-32"/>
          <w:szCs w:val="20"/>
        </w:rPr>
        <w:t xml:space="preserve"> </w:t>
      </w:r>
      <w:r w:rsidRPr="0045457E">
        <w:rPr>
          <w:szCs w:val="20"/>
        </w:rPr>
        <w:t>meeting.</w:t>
      </w:r>
    </w:p>
    <w:p w14:paraId="0057A764" w14:textId="77777777" w:rsidR="009E3FDE" w:rsidRPr="005A6CC7" w:rsidRDefault="009E3FDE" w:rsidP="005A6CC7"/>
    <w:sectPr w:rsidR="009E3FDE" w:rsidRPr="005A6CC7" w:rsidSect="005A6CC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D0F5" w14:textId="77777777" w:rsidR="00715A9A" w:rsidRDefault="00715A9A" w:rsidP="00C20C17">
      <w:r>
        <w:separator/>
      </w:r>
    </w:p>
  </w:endnote>
  <w:endnote w:type="continuationSeparator" w:id="0">
    <w:p w14:paraId="5F2D03FB" w14:textId="77777777" w:rsidR="00715A9A" w:rsidRDefault="00715A9A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50A944F1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152BD1">
            <w:rPr>
              <w:b/>
              <w:noProof/>
              <w:szCs w:val="15"/>
            </w:rPr>
            <w:t>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7CD6" w14:textId="77777777" w:rsidR="00715A9A" w:rsidRDefault="00715A9A" w:rsidP="00C20C17">
      <w:r>
        <w:separator/>
      </w:r>
    </w:p>
  </w:footnote>
  <w:footnote w:type="continuationSeparator" w:id="0">
    <w:p w14:paraId="72E5A388" w14:textId="77777777" w:rsidR="00715A9A" w:rsidRDefault="00715A9A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0E49" w14:textId="77777777" w:rsidR="007B0BBA" w:rsidRDefault="007B0BBA" w:rsidP="007B0BBA">
    <w:pPr>
      <w:pStyle w:val="Header"/>
      <w:jc w:val="right"/>
    </w:pPr>
  </w:p>
  <w:p w14:paraId="7348469F" w14:textId="77777777" w:rsidR="00152BD1" w:rsidRDefault="007B0BBA" w:rsidP="007B0BBA">
    <w:pPr>
      <w:pStyle w:val="Header"/>
      <w:rPr>
        <w:b/>
        <w:color w:val="FF0000"/>
        <w:sz w:val="20"/>
      </w:rPr>
    </w:pPr>
    <w:r w:rsidRPr="00152BD1">
      <w:rPr>
        <w:b/>
        <w:noProof/>
        <w:color w:val="FF0000"/>
        <w:sz w:val="20"/>
        <w:lang w:eastAsia="en-AU"/>
      </w:rPr>
      <w:drawing>
        <wp:anchor distT="0" distB="0" distL="114300" distR="114300" simplePos="0" relativeHeight="251661312" behindDoc="0" locked="0" layoutInCell="1" allowOverlap="1" wp14:anchorId="32A40EB2" wp14:editId="5AD496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BD1" w:rsidRPr="00152BD1">
      <w:rPr>
        <w:b/>
        <w:color w:val="FF0000"/>
        <w:sz w:val="20"/>
      </w:rPr>
      <w:t>HSW Committee</w:t>
    </w:r>
  </w:p>
  <w:p w14:paraId="770FC276" w14:textId="58C5C87D" w:rsidR="007B0BBA" w:rsidRPr="00152BD1" w:rsidRDefault="00152BD1" w:rsidP="007B0BBA">
    <w:pPr>
      <w:pStyle w:val="Header"/>
      <w:rPr>
        <w:b/>
        <w:color w:val="FF0000"/>
        <w:sz w:val="20"/>
      </w:rPr>
    </w:pPr>
    <w:r>
      <w:rPr>
        <w:b/>
        <w:color w:val="FF0000"/>
        <w:sz w:val="20"/>
      </w:rPr>
      <w:t xml:space="preserve">Terms of Reference </w:t>
    </w:r>
    <w:r w:rsidRPr="00152BD1">
      <w:rPr>
        <w:b/>
        <w:color w:val="FF0000"/>
        <w:sz w:val="20"/>
      </w:rPr>
      <w:t>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0542552"/>
    <w:multiLevelType w:val="hybridMultilevel"/>
    <w:tmpl w:val="E75A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6746"/>
    <w:multiLevelType w:val="hybridMultilevel"/>
    <w:tmpl w:val="688E8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5F3398F"/>
    <w:multiLevelType w:val="hybridMultilevel"/>
    <w:tmpl w:val="C7220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0D8A"/>
    <w:multiLevelType w:val="multilevel"/>
    <w:tmpl w:val="8752BC70"/>
    <w:numStyleLink w:val="ListSectionTitle"/>
  </w:abstractNum>
  <w:abstractNum w:abstractNumId="14" w15:restartNumberingAfterBreak="0">
    <w:nsid w:val="5068760B"/>
    <w:multiLevelType w:val="hybridMultilevel"/>
    <w:tmpl w:val="E8DE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A0A7D"/>
    <w:multiLevelType w:val="multilevel"/>
    <w:tmpl w:val="E9B44B6A"/>
    <w:numStyleLink w:val="ListParagraph"/>
  </w:abstractNum>
  <w:abstractNum w:abstractNumId="16" w15:restartNumberingAfterBreak="0">
    <w:nsid w:val="53FE7795"/>
    <w:multiLevelType w:val="multilevel"/>
    <w:tmpl w:val="B5BC7C40"/>
    <w:numStyleLink w:val="ListAppendix"/>
  </w:abstractNum>
  <w:abstractNum w:abstractNumId="1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295717757">
    <w:abstractNumId w:val="17"/>
  </w:num>
  <w:num w:numId="2" w16cid:durableId="1839537236">
    <w:abstractNumId w:val="6"/>
  </w:num>
  <w:num w:numId="3" w16cid:durableId="706176653">
    <w:abstractNumId w:val="10"/>
  </w:num>
  <w:num w:numId="4" w16cid:durableId="1336565936">
    <w:abstractNumId w:val="3"/>
  </w:num>
  <w:num w:numId="5" w16cid:durableId="230963876">
    <w:abstractNumId w:val="15"/>
  </w:num>
  <w:num w:numId="6" w16cid:durableId="1178495914">
    <w:abstractNumId w:val="7"/>
  </w:num>
  <w:num w:numId="7" w16cid:durableId="18627291">
    <w:abstractNumId w:val="8"/>
  </w:num>
  <w:num w:numId="8" w16cid:durableId="26879823">
    <w:abstractNumId w:val="9"/>
  </w:num>
  <w:num w:numId="9" w16cid:durableId="1634947742">
    <w:abstractNumId w:val="2"/>
  </w:num>
  <w:num w:numId="10" w16cid:durableId="327177123">
    <w:abstractNumId w:val="11"/>
  </w:num>
  <w:num w:numId="11" w16cid:durableId="652368121">
    <w:abstractNumId w:val="1"/>
  </w:num>
  <w:num w:numId="12" w16cid:durableId="510336409">
    <w:abstractNumId w:val="0"/>
  </w:num>
  <w:num w:numId="13" w16cid:durableId="953247757">
    <w:abstractNumId w:val="13"/>
  </w:num>
  <w:num w:numId="14" w16cid:durableId="970794413">
    <w:abstractNumId w:val="16"/>
  </w:num>
  <w:num w:numId="15" w16cid:durableId="1379013346">
    <w:abstractNumId w:val="13"/>
  </w:num>
  <w:num w:numId="16" w16cid:durableId="21561428">
    <w:abstractNumId w:val="14"/>
  </w:num>
  <w:num w:numId="17" w16cid:durableId="613172500">
    <w:abstractNumId w:val="4"/>
  </w:num>
  <w:num w:numId="18" w16cid:durableId="64690451">
    <w:abstractNumId w:val="5"/>
  </w:num>
  <w:num w:numId="19" w16cid:durableId="4549760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264AD"/>
    <w:rsid w:val="000300D4"/>
    <w:rsid w:val="000A7AFE"/>
    <w:rsid w:val="000B3E75"/>
    <w:rsid w:val="0012198D"/>
    <w:rsid w:val="00152BD1"/>
    <w:rsid w:val="0016241C"/>
    <w:rsid w:val="001741BF"/>
    <w:rsid w:val="00193459"/>
    <w:rsid w:val="00196C64"/>
    <w:rsid w:val="001B6A57"/>
    <w:rsid w:val="001D01FD"/>
    <w:rsid w:val="001E544B"/>
    <w:rsid w:val="002142AC"/>
    <w:rsid w:val="00241DF1"/>
    <w:rsid w:val="00281207"/>
    <w:rsid w:val="00287293"/>
    <w:rsid w:val="00292EDB"/>
    <w:rsid w:val="002D73F6"/>
    <w:rsid w:val="002F612F"/>
    <w:rsid w:val="00310B79"/>
    <w:rsid w:val="0033054B"/>
    <w:rsid w:val="00416FF4"/>
    <w:rsid w:val="00445521"/>
    <w:rsid w:val="00463D08"/>
    <w:rsid w:val="004713C5"/>
    <w:rsid w:val="004972A0"/>
    <w:rsid w:val="00553AA2"/>
    <w:rsid w:val="005A6CC7"/>
    <w:rsid w:val="005B54F0"/>
    <w:rsid w:val="005D0167"/>
    <w:rsid w:val="005D4250"/>
    <w:rsid w:val="005E7363"/>
    <w:rsid w:val="00614669"/>
    <w:rsid w:val="006377A2"/>
    <w:rsid w:val="00670B05"/>
    <w:rsid w:val="00673DB4"/>
    <w:rsid w:val="00684298"/>
    <w:rsid w:val="006873AE"/>
    <w:rsid w:val="006C0E44"/>
    <w:rsid w:val="006E71A4"/>
    <w:rsid w:val="0071246C"/>
    <w:rsid w:val="00715A9A"/>
    <w:rsid w:val="00716942"/>
    <w:rsid w:val="007B0BBA"/>
    <w:rsid w:val="007B215D"/>
    <w:rsid w:val="007C38B8"/>
    <w:rsid w:val="007F5557"/>
    <w:rsid w:val="00834296"/>
    <w:rsid w:val="00862690"/>
    <w:rsid w:val="00863755"/>
    <w:rsid w:val="0088235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7D53"/>
    <w:rsid w:val="00AE34ED"/>
    <w:rsid w:val="00AE7D65"/>
    <w:rsid w:val="00B025B0"/>
    <w:rsid w:val="00B042DF"/>
    <w:rsid w:val="00B13955"/>
    <w:rsid w:val="00B742E4"/>
    <w:rsid w:val="00B87C0F"/>
    <w:rsid w:val="00BC0E71"/>
    <w:rsid w:val="00C20C17"/>
    <w:rsid w:val="00C33B32"/>
    <w:rsid w:val="00C474B7"/>
    <w:rsid w:val="00C960ED"/>
    <w:rsid w:val="00CA23EB"/>
    <w:rsid w:val="00D13C7F"/>
    <w:rsid w:val="00D32971"/>
    <w:rsid w:val="00D8242B"/>
    <w:rsid w:val="00DA5594"/>
    <w:rsid w:val="00DD0AFE"/>
    <w:rsid w:val="00DD3FBD"/>
    <w:rsid w:val="00E7261C"/>
    <w:rsid w:val="00E87A8D"/>
    <w:rsid w:val="00EE473C"/>
    <w:rsid w:val="00F4114D"/>
    <w:rsid w:val="00F83A18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Revision">
    <w:name w:val="Revision"/>
    <w:hidden/>
    <w:uiPriority w:val="99"/>
    <w:semiHidden/>
    <w:rsid w:val="00CA23EB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uq.edu.au/information-and-services/health-safety-wellbeing/health-safety-workplace/governance/committe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553AA2"/>
    <w:rsid w:val="007D3465"/>
    <w:rsid w:val="008A243F"/>
    <w:rsid w:val="009B7BBC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BC345B583ED4BA27320CDE0EBB651" ma:contentTypeVersion="6" ma:contentTypeDescription="Create a new document." ma:contentTypeScope="" ma:versionID="936961cc427daf85c4ea3eabbb3ebf2f">
  <xsd:schema xmlns:xsd="http://www.w3.org/2001/XMLSchema" xmlns:xs="http://www.w3.org/2001/XMLSchema" xmlns:p="http://schemas.microsoft.com/office/2006/metadata/properties" xmlns:ns2="0cb95240-f51c-4eb9-924c-605b5c55f4f5" targetNamespace="http://schemas.microsoft.com/office/2006/metadata/properties" ma:root="true" ma:fieldsID="6d1e2c8c175c0bfe988b272c6150f88d" ns2:_="">
    <xsd:import namespace="0cb95240-f51c-4eb9-924c-605b5c55f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95240-f51c-4eb9-924c-605b5c55f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F5617-BE04-42A1-931D-040E44B67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95240-f51c-4eb9-924c-605b5c55f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8DD36-5FAD-4B6F-A03C-313EABD0D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5BF51E-F77B-408C-863C-25598CC7C97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0cb95240-f51c-4eb9-924c-605b5c55f4f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B1445AB-2851-425A-9CE0-6FEF3E670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Jennie Trinder</cp:lastModifiedBy>
  <cp:revision>2</cp:revision>
  <dcterms:created xsi:type="dcterms:W3CDTF">2025-06-06T02:14:00Z</dcterms:created>
  <dcterms:modified xsi:type="dcterms:W3CDTF">2025-06-06T02:14:00Z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2025-06-05T07:39:39Z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908786e6-4fc4-4054-ada3-4e90de5b9de5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  <property fmtid="{D5CDD505-2E9C-101B-9397-08002B2CF9AE}" pid="10" name="ContentTypeId">
    <vt:lpwstr>0x010100075BC345B583ED4BA27320CDE0EBB651</vt:lpwstr>
  </property>
</Properties>
</file>